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40C05E3C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2334C">
        <w:rPr>
          <w:rFonts w:ascii="Times New Roman" w:hAnsi="Times New Roman"/>
          <w:sz w:val="24"/>
          <w:szCs w:val="24"/>
          <w:u w:val="single"/>
        </w:rPr>
        <w:t>Октябрьская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F2675A">
        <w:rPr>
          <w:rFonts w:ascii="Times New Roman" w:hAnsi="Times New Roman"/>
          <w:sz w:val="24"/>
          <w:szCs w:val="24"/>
          <w:u w:val="single"/>
        </w:rPr>
        <w:t>2</w:t>
      </w:r>
      <w:r w:rsidR="0002334C">
        <w:rPr>
          <w:rFonts w:ascii="Times New Roman" w:hAnsi="Times New Roman"/>
          <w:sz w:val="24"/>
          <w:szCs w:val="24"/>
          <w:u w:val="single"/>
        </w:rPr>
        <w:t>0А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52CA676A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0233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0233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20E71"/>
    <w:rsid w:val="0002334C"/>
    <w:rsid w:val="00037C31"/>
    <w:rsid w:val="001051F3"/>
    <w:rsid w:val="00196141"/>
    <w:rsid w:val="005D13C6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2019-03-28T09:51:00Z</dcterms:modified>
</cp:coreProperties>
</file>